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768F" w:rsidRPr="00BE33E7" w:rsidRDefault="00FD768F" w:rsidP="00FD768F">
      <w:pPr>
        <w:shd w:val="clear" w:color="auto" w:fill="FFFFFF"/>
        <w:spacing w:before="100" w:beforeAutospacing="1" w:after="100" w:afterAutospacing="1" w:line="240" w:lineRule="auto"/>
        <w:jc w:val="both"/>
        <w:textAlignment w:val="baseline"/>
        <w:rPr>
          <w:rFonts w:ascii="Times New Roman" w:eastAsia="Times New Roman" w:hAnsi="Times New Roman" w:cs="Times New Roman"/>
          <w:sz w:val="24"/>
          <w:szCs w:val="24"/>
        </w:rPr>
      </w:pPr>
      <w:r w:rsidRPr="00BE33E7">
        <w:rPr>
          <w:rFonts w:ascii="Times New Roman" w:eastAsia="Times New Roman" w:hAnsi="Times New Roman" w:cs="Times New Roman"/>
          <w:sz w:val="24"/>
          <w:szCs w:val="24"/>
        </w:rPr>
        <w:t>In the previous lesson, we have learned how to build a user interface in Visual Basic 2013 by customizing the default form. In this lesson, we shall continue building the interface by adding more controls to the</w:t>
      </w:r>
      <w:r w:rsidR="00BE33E7">
        <w:rPr>
          <w:rFonts w:ascii="Times New Roman" w:eastAsia="Times New Roman" w:hAnsi="Times New Roman" w:cs="Times New Roman"/>
          <w:sz w:val="24"/>
          <w:szCs w:val="24"/>
        </w:rPr>
        <w:t xml:space="preserve"> form. There are many types of </w:t>
      </w:r>
      <w:r w:rsidRPr="00BE33E7">
        <w:rPr>
          <w:rFonts w:ascii="Times New Roman" w:eastAsia="Times New Roman" w:hAnsi="Times New Roman" w:cs="Times New Roman"/>
          <w:sz w:val="24"/>
          <w:szCs w:val="24"/>
        </w:rPr>
        <w:t>controls that we can add to the form. Among the controls, the most common ones are button, label, text box, list box, combo box, picture box, check box, and radio button. The controls’ properties can be set to visible or invisible at runtime. However, some controls will only run in the background at runtime, one such control is the timer.</w:t>
      </w:r>
    </w:p>
    <w:p w:rsidR="00FD768F" w:rsidRPr="00BE33E7" w:rsidRDefault="00FD768F" w:rsidP="00FD768F">
      <w:pPr>
        <w:shd w:val="clear" w:color="auto" w:fill="FFFFFF"/>
        <w:spacing w:before="100" w:beforeAutospacing="1" w:after="100" w:afterAutospacing="1" w:line="240" w:lineRule="auto"/>
        <w:textAlignment w:val="baseline"/>
        <w:outlineLvl w:val="2"/>
        <w:rPr>
          <w:rFonts w:ascii="Times New Roman" w:eastAsia="Times New Roman" w:hAnsi="Times New Roman" w:cs="Times New Roman"/>
          <w:b/>
          <w:bCs/>
          <w:sz w:val="24"/>
          <w:szCs w:val="24"/>
        </w:rPr>
      </w:pPr>
      <w:r w:rsidRPr="00BE33E7">
        <w:rPr>
          <w:rFonts w:ascii="Times New Roman" w:eastAsia="Times New Roman" w:hAnsi="Times New Roman" w:cs="Times New Roman"/>
          <w:b/>
          <w:bCs/>
          <w:sz w:val="24"/>
          <w:szCs w:val="24"/>
        </w:rPr>
        <w:t>3.1 Positioning the Toolbox</w:t>
      </w:r>
    </w:p>
    <w:p w:rsidR="00BE33E7" w:rsidRDefault="00FD768F" w:rsidP="00BE33E7">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BE33E7">
        <w:rPr>
          <w:rFonts w:ascii="Times New Roman" w:eastAsia="Times New Roman" w:hAnsi="Times New Roman" w:cs="Times New Roman"/>
          <w:sz w:val="24"/>
          <w:szCs w:val="24"/>
        </w:rPr>
        <w:t>The Toolbox is usually hidden when you start Visual Basic 2013,</w:t>
      </w:r>
      <w:r w:rsidR="00BE33E7">
        <w:rPr>
          <w:rFonts w:ascii="Times New Roman" w:eastAsia="Times New Roman" w:hAnsi="Times New Roman" w:cs="Times New Roman"/>
          <w:sz w:val="24"/>
          <w:szCs w:val="24"/>
        </w:rPr>
        <w:t xml:space="preserve"> </w:t>
      </w:r>
      <w:r w:rsidRPr="00BE33E7">
        <w:rPr>
          <w:rFonts w:ascii="Times New Roman" w:eastAsia="Times New Roman" w:hAnsi="Times New Roman" w:cs="Times New Roman"/>
          <w:sz w:val="24"/>
          <w:szCs w:val="24"/>
        </w:rPr>
        <w:t xml:space="preserve">you need to click View on the menu bar and then select Toolbox to reveal the tool box, as shown in Figure 3.1. You can also use shortcut keys </w:t>
      </w:r>
      <w:r w:rsidRPr="00BE33E7">
        <w:rPr>
          <w:rFonts w:ascii="Times New Roman" w:eastAsia="Times New Roman" w:hAnsi="Times New Roman" w:cs="Times New Roman"/>
          <w:b/>
          <w:sz w:val="24"/>
          <w:szCs w:val="24"/>
        </w:rPr>
        <w:t>Ctrl</w:t>
      </w:r>
      <w:r w:rsidR="00BE33E7" w:rsidRPr="00BE33E7">
        <w:rPr>
          <w:rFonts w:ascii="Times New Roman" w:eastAsia="Times New Roman" w:hAnsi="Times New Roman" w:cs="Times New Roman"/>
          <w:b/>
          <w:sz w:val="24"/>
          <w:szCs w:val="24"/>
        </w:rPr>
        <w:t xml:space="preserve"> </w:t>
      </w:r>
      <w:r w:rsidRPr="00BE33E7">
        <w:rPr>
          <w:rFonts w:ascii="Times New Roman" w:eastAsia="Times New Roman" w:hAnsi="Times New Roman" w:cs="Times New Roman"/>
          <w:b/>
          <w:sz w:val="24"/>
          <w:szCs w:val="24"/>
        </w:rPr>
        <w:t>+</w:t>
      </w:r>
      <w:r w:rsidR="00BE33E7" w:rsidRPr="00BE33E7">
        <w:rPr>
          <w:rFonts w:ascii="Times New Roman" w:eastAsia="Times New Roman" w:hAnsi="Times New Roman" w:cs="Times New Roman"/>
          <w:b/>
          <w:sz w:val="24"/>
          <w:szCs w:val="24"/>
        </w:rPr>
        <w:t xml:space="preserve"> </w:t>
      </w:r>
      <w:r w:rsidR="000D7D79">
        <w:rPr>
          <w:rFonts w:ascii="Times New Roman" w:eastAsia="Times New Roman" w:hAnsi="Times New Roman" w:cs="Times New Roman"/>
          <w:b/>
          <w:sz w:val="24"/>
          <w:szCs w:val="24"/>
        </w:rPr>
        <w:t xml:space="preserve">Alt </w:t>
      </w:r>
      <w:r w:rsidRPr="00BE33E7">
        <w:rPr>
          <w:rFonts w:ascii="Times New Roman" w:eastAsia="Times New Roman" w:hAnsi="Times New Roman" w:cs="Times New Roman"/>
          <w:b/>
          <w:sz w:val="24"/>
          <w:szCs w:val="24"/>
        </w:rPr>
        <w:t>+x</w:t>
      </w:r>
      <w:r w:rsidR="00BE33E7">
        <w:rPr>
          <w:rFonts w:ascii="Times New Roman" w:eastAsia="Times New Roman" w:hAnsi="Times New Roman" w:cs="Times New Roman"/>
          <w:sz w:val="24"/>
          <w:szCs w:val="24"/>
        </w:rPr>
        <w:t xml:space="preserve"> </w:t>
      </w:r>
      <w:r w:rsidRPr="00BE33E7">
        <w:rPr>
          <w:rFonts w:ascii="Times New Roman" w:eastAsia="Times New Roman" w:hAnsi="Times New Roman" w:cs="Times New Roman"/>
          <w:sz w:val="24"/>
          <w:szCs w:val="24"/>
        </w:rPr>
        <w:t>to bring out the tool box.</w:t>
      </w:r>
    </w:p>
    <w:p w:rsidR="00FD768F" w:rsidRPr="00BE33E7" w:rsidRDefault="00FD768F" w:rsidP="00BE33E7">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BE33E7">
        <w:rPr>
          <w:rFonts w:ascii="Times New Roman" w:eastAsia="Times New Roman" w:hAnsi="Times New Roman" w:cs="Times New Roman"/>
          <w:sz w:val="24"/>
          <w:szCs w:val="24"/>
        </w:rPr>
        <w:br/>
      </w:r>
      <w:r w:rsidRPr="00BE33E7">
        <w:rPr>
          <w:rFonts w:ascii="Times New Roman" w:eastAsia="Times New Roman" w:hAnsi="Times New Roman" w:cs="Times New Roman"/>
          <w:noProof/>
          <w:sz w:val="24"/>
          <w:szCs w:val="24"/>
          <w:bdr w:val="none" w:sz="0" w:space="0" w:color="auto" w:frame="1"/>
        </w:rPr>
        <w:drawing>
          <wp:inline distT="0" distB="0" distL="0" distR="0" wp14:anchorId="719F80E3" wp14:editId="0F20681F">
            <wp:extent cx="4124325" cy="2972951"/>
            <wp:effectExtent l="0" t="0" r="0" b="0"/>
            <wp:docPr id="1" name="Picture 1" descr="vb2013_figure3.1">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vb2013_figure3.1">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24325" cy="2972951"/>
                    </a:xfrm>
                    <a:prstGeom prst="rect">
                      <a:avLst/>
                    </a:prstGeom>
                    <a:noFill/>
                    <a:ln>
                      <a:noFill/>
                    </a:ln>
                  </pic:spPr>
                </pic:pic>
              </a:graphicData>
            </a:graphic>
          </wp:inline>
        </w:drawing>
      </w:r>
    </w:p>
    <w:p w:rsidR="00FD768F" w:rsidRPr="00BE33E7" w:rsidRDefault="00FD768F" w:rsidP="00BE33E7">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BE33E7">
        <w:rPr>
          <w:rFonts w:ascii="Times New Roman" w:eastAsia="Times New Roman" w:hAnsi="Times New Roman" w:cs="Times New Roman"/>
          <w:b/>
          <w:bCs/>
          <w:sz w:val="24"/>
          <w:szCs w:val="24"/>
          <w:bdr w:val="none" w:sz="0" w:space="0" w:color="auto" w:frame="1"/>
        </w:rPr>
        <w:t>Figure 3.1</w:t>
      </w:r>
    </w:p>
    <w:p w:rsidR="00FD768F" w:rsidRPr="00BE33E7" w:rsidRDefault="00FD768F" w:rsidP="00FD768F">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BE33E7">
        <w:rPr>
          <w:rFonts w:ascii="Times New Roman" w:eastAsia="Times New Roman" w:hAnsi="Times New Roman" w:cs="Times New Roman"/>
          <w:sz w:val="24"/>
          <w:szCs w:val="24"/>
        </w:rPr>
        <w:t>You can position the tool box by dragging it anywhere you like while its status is set to float. You can also dock the tool box by right-clicking on the tool box and choose dock from the pop-up menu. The docked tool box that appears side by side with the default form is as shown in Figure 3.2.</w:t>
      </w:r>
    </w:p>
    <w:p w:rsidR="00FD768F" w:rsidRPr="00BE33E7" w:rsidRDefault="00FD768F" w:rsidP="00BE33E7">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BE33E7">
        <w:rPr>
          <w:rFonts w:ascii="Times New Roman" w:eastAsia="Times New Roman" w:hAnsi="Times New Roman" w:cs="Times New Roman"/>
          <w:noProof/>
          <w:sz w:val="24"/>
          <w:szCs w:val="24"/>
          <w:bdr w:val="none" w:sz="0" w:space="0" w:color="auto" w:frame="1"/>
        </w:rPr>
        <w:lastRenderedPageBreak/>
        <w:drawing>
          <wp:inline distT="0" distB="0" distL="0" distR="0" wp14:anchorId="105FAC37" wp14:editId="415E618B">
            <wp:extent cx="5268810" cy="3857625"/>
            <wp:effectExtent l="0" t="0" r="8255" b="0"/>
            <wp:docPr id="2" name="Picture 2" descr="vb2013_figure3.2">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vb2013_figure3.2">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68810" cy="3857625"/>
                    </a:xfrm>
                    <a:prstGeom prst="rect">
                      <a:avLst/>
                    </a:prstGeom>
                    <a:noFill/>
                    <a:ln>
                      <a:noFill/>
                    </a:ln>
                  </pic:spPr>
                </pic:pic>
              </a:graphicData>
            </a:graphic>
          </wp:inline>
        </w:drawing>
      </w:r>
    </w:p>
    <w:p w:rsidR="00FD768F" w:rsidRPr="00BE33E7" w:rsidRDefault="00FD768F" w:rsidP="00BE33E7">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BE33E7">
        <w:rPr>
          <w:rFonts w:ascii="Times New Roman" w:eastAsia="Times New Roman" w:hAnsi="Times New Roman" w:cs="Times New Roman"/>
          <w:b/>
          <w:bCs/>
          <w:sz w:val="24"/>
          <w:szCs w:val="24"/>
          <w:bdr w:val="none" w:sz="0" w:space="0" w:color="auto" w:frame="1"/>
        </w:rPr>
        <w:t>Figure 3.2</w:t>
      </w:r>
    </w:p>
    <w:p w:rsidR="00FD768F" w:rsidRPr="00BE33E7" w:rsidRDefault="00FD768F" w:rsidP="00FD768F">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BE33E7">
        <w:rPr>
          <w:rFonts w:ascii="Times New Roman" w:eastAsia="Times New Roman" w:hAnsi="Times New Roman" w:cs="Times New Roman"/>
          <w:sz w:val="24"/>
          <w:szCs w:val="24"/>
        </w:rPr>
        <w:t>You can also dock the tool box at the bottom, below the default form, as shown in Figure 3.3</w:t>
      </w:r>
    </w:p>
    <w:p w:rsidR="00FD768F" w:rsidRPr="00BE33E7" w:rsidRDefault="00FD768F" w:rsidP="00BE33E7">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BE33E7">
        <w:rPr>
          <w:rFonts w:ascii="Times New Roman" w:eastAsia="Times New Roman" w:hAnsi="Times New Roman" w:cs="Times New Roman"/>
          <w:noProof/>
          <w:sz w:val="24"/>
          <w:szCs w:val="24"/>
          <w:bdr w:val="none" w:sz="0" w:space="0" w:color="auto" w:frame="1"/>
        </w:rPr>
        <w:drawing>
          <wp:inline distT="0" distB="0" distL="0" distR="0" wp14:anchorId="4DC2993A" wp14:editId="3D7D1F16">
            <wp:extent cx="4705350" cy="3860355"/>
            <wp:effectExtent l="0" t="0" r="0" b="6985"/>
            <wp:docPr id="3" name="Picture 3" descr="vb2013_figure3.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vb2013_figure3.3">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05350" cy="3860355"/>
                    </a:xfrm>
                    <a:prstGeom prst="rect">
                      <a:avLst/>
                    </a:prstGeom>
                    <a:noFill/>
                    <a:ln>
                      <a:noFill/>
                    </a:ln>
                  </pic:spPr>
                </pic:pic>
              </a:graphicData>
            </a:graphic>
          </wp:inline>
        </w:drawing>
      </w:r>
    </w:p>
    <w:p w:rsidR="00FD768F" w:rsidRPr="00BE33E7" w:rsidRDefault="00FD768F" w:rsidP="00BE33E7">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BE33E7">
        <w:rPr>
          <w:rFonts w:ascii="Times New Roman" w:eastAsia="Times New Roman" w:hAnsi="Times New Roman" w:cs="Times New Roman"/>
          <w:b/>
          <w:bCs/>
          <w:sz w:val="24"/>
          <w:szCs w:val="24"/>
          <w:bdr w:val="none" w:sz="0" w:space="0" w:color="auto" w:frame="1"/>
        </w:rPr>
        <w:t>Figure 3.3</w:t>
      </w:r>
    </w:p>
    <w:p w:rsidR="00FD768F" w:rsidRPr="00BE33E7" w:rsidRDefault="00FD768F" w:rsidP="00FD768F">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BE33E7">
        <w:rPr>
          <w:rFonts w:ascii="Times New Roman" w:eastAsia="Times New Roman" w:hAnsi="Times New Roman" w:cs="Times New Roman"/>
          <w:sz w:val="24"/>
          <w:szCs w:val="24"/>
        </w:rPr>
        <w:lastRenderedPageBreak/>
        <w:t>Further, you may also pin the tool box to the side bar or the bottom bar by clicking on the pin icon on the menu bar of the tool box.</w:t>
      </w:r>
    </w:p>
    <w:p w:rsidR="00FD768F" w:rsidRPr="00BE33E7" w:rsidRDefault="00FD768F" w:rsidP="00FD768F">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BE33E7">
        <w:rPr>
          <w:rFonts w:ascii="Times New Roman" w:eastAsia="Times New Roman" w:hAnsi="Times New Roman" w:cs="Times New Roman"/>
          <w:sz w:val="24"/>
          <w:szCs w:val="24"/>
        </w:rPr>
        <w:t xml:space="preserve">How and where you want to position your tool box is entirely up to you but I strongly suggest that you place the tool box </w:t>
      </w:r>
      <w:r w:rsidR="00BE33E7" w:rsidRPr="00BE33E7">
        <w:rPr>
          <w:rFonts w:ascii="Times New Roman" w:eastAsia="Times New Roman" w:hAnsi="Times New Roman" w:cs="Times New Roman"/>
          <w:sz w:val="24"/>
          <w:szCs w:val="24"/>
        </w:rPr>
        <w:t>alongside</w:t>
      </w:r>
      <w:r w:rsidRPr="00BE33E7">
        <w:rPr>
          <w:rFonts w:ascii="Times New Roman" w:eastAsia="Times New Roman" w:hAnsi="Times New Roman" w:cs="Times New Roman"/>
          <w:sz w:val="24"/>
          <w:szCs w:val="24"/>
        </w:rPr>
        <w:t xml:space="preserve"> or at the bottom of the default form so that it is easy for you to add controls from the tool box into the form. You should never cover the form with the tool box because it will be difficult to add controls to the form.</w:t>
      </w:r>
    </w:p>
    <w:p w:rsidR="00FD768F" w:rsidRPr="00BE33E7" w:rsidRDefault="00FD768F" w:rsidP="00FD768F">
      <w:pPr>
        <w:shd w:val="clear" w:color="auto" w:fill="FFFFFF"/>
        <w:spacing w:before="100" w:beforeAutospacing="1" w:after="100" w:afterAutospacing="1" w:line="240" w:lineRule="auto"/>
        <w:jc w:val="both"/>
        <w:textAlignment w:val="baseline"/>
        <w:outlineLvl w:val="2"/>
        <w:rPr>
          <w:rFonts w:ascii="Times New Roman" w:eastAsia="Times New Roman" w:hAnsi="Times New Roman" w:cs="Times New Roman"/>
          <w:b/>
          <w:bCs/>
          <w:sz w:val="24"/>
          <w:szCs w:val="24"/>
        </w:rPr>
      </w:pPr>
      <w:r w:rsidRPr="00BE33E7">
        <w:rPr>
          <w:rFonts w:ascii="Times New Roman" w:eastAsia="Times New Roman" w:hAnsi="Times New Roman" w:cs="Times New Roman"/>
          <w:b/>
          <w:bCs/>
          <w:sz w:val="24"/>
          <w:szCs w:val="24"/>
        </w:rPr>
        <w:t>3.2 Adding Controls to the Form and Changing Their Properties</w:t>
      </w:r>
    </w:p>
    <w:p w:rsidR="00FD768F" w:rsidRPr="00BE33E7" w:rsidRDefault="00FD768F" w:rsidP="00FD768F">
      <w:pPr>
        <w:shd w:val="clear" w:color="auto" w:fill="FFFFFF"/>
        <w:spacing w:before="100" w:beforeAutospacing="1" w:after="100" w:afterAutospacing="1" w:line="240" w:lineRule="auto"/>
        <w:jc w:val="both"/>
        <w:textAlignment w:val="baseline"/>
        <w:rPr>
          <w:rFonts w:ascii="Times New Roman" w:eastAsia="Times New Roman" w:hAnsi="Times New Roman" w:cs="Times New Roman"/>
          <w:sz w:val="24"/>
          <w:szCs w:val="24"/>
        </w:rPr>
      </w:pPr>
      <w:r w:rsidRPr="00BE33E7">
        <w:rPr>
          <w:rFonts w:ascii="Times New Roman" w:eastAsia="Times New Roman" w:hAnsi="Times New Roman" w:cs="Times New Roman"/>
          <w:sz w:val="24"/>
          <w:szCs w:val="24"/>
        </w:rPr>
        <w:t xml:space="preserve">Adding </w:t>
      </w:r>
      <w:r w:rsidR="00BE33E7" w:rsidRPr="00BE33E7">
        <w:rPr>
          <w:rFonts w:ascii="Times New Roman" w:eastAsia="Times New Roman" w:hAnsi="Times New Roman" w:cs="Times New Roman"/>
          <w:sz w:val="24"/>
          <w:szCs w:val="24"/>
        </w:rPr>
        <w:t>a control to the form is</w:t>
      </w:r>
      <w:r w:rsidRPr="00BE33E7">
        <w:rPr>
          <w:rFonts w:ascii="Times New Roman" w:eastAsia="Times New Roman" w:hAnsi="Times New Roman" w:cs="Times New Roman"/>
          <w:sz w:val="24"/>
          <w:szCs w:val="24"/>
        </w:rPr>
        <w:t xml:space="preserve"> an easy task, what you need to do is drag a control from the tool box and drop it onto the form or draw it on the form. You can drag the control around the form and you can also resize it easily.</w:t>
      </w:r>
    </w:p>
    <w:p w:rsidR="00FD768F" w:rsidRPr="00BE33E7" w:rsidRDefault="00FD768F" w:rsidP="00BE33E7">
      <w:pPr>
        <w:shd w:val="clear" w:color="auto" w:fill="FFFFFF"/>
        <w:spacing w:beforeAutospacing="1" w:after="0" w:afterAutospacing="1" w:line="240" w:lineRule="auto"/>
        <w:jc w:val="both"/>
        <w:textAlignment w:val="baseline"/>
        <w:rPr>
          <w:rFonts w:ascii="Times New Roman" w:eastAsia="Times New Roman" w:hAnsi="Times New Roman" w:cs="Times New Roman"/>
          <w:sz w:val="24"/>
          <w:szCs w:val="24"/>
        </w:rPr>
      </w:pPr>
      <w:r w:rsidRPr="00BE33E7">
        <w:rPr>
          <w:rFonts w:ascii="Times New Roman" w:eastAsia="Times New Roman" w:hAnsi="Times New Roman" w:cs="Times New Roman"/>
          <w:sz w:val="24"/>
          <w:szCs w:val="24"/>
          <w:bdr w:val="none" w:sz="0" w:space="0" w:color="auto" w:frame="1"/>
        </w:rPr>
        <w:t>To demonstrate how to add controls and then change their properties, we shall design a picture viewer. First, change the title of the default form to Picture Viewer in its properties window. Next, insert a picture box on the form and change its background color to white. To do this, right click the picture box and select properties in the popup menu, then look for the BackColor Property as shown in the properties window below:</w:t>
      </w:r>
    </w:p>
    <w:p w:rsidR="00FD768F" w:rsidRPr="00BE33E7" w:rsidRDefault="00FD768F" w:rsidP="00BE33E7">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BE33E7">
        <w:rPr>
          <w:rFonts w:ascii="Times New Roman" w:eastAsia="Times New Roman" w:hAnsi="Times New Roman" w:cs="Times New Roman"/>
          <w:noProof/>
          <w:sz w:val="24"/>
          <w:szCs w:val="24"/>
          <w:bdr w:val="none" w:sz="0" w:space="0" w:color="auto" w:frame="1"/>
        </w:rPr>
        <w:drawing>
          <wp:inline distT="0" distB="0" distL="0" distR="0" wp14:anchorId="3DDE9863" wp14:editId="1F88F43F">
            <wp:extent cx="4848225" cy="3494762"/>
            <wp:effectExtent l="0" t="0" r="0" b="0"/>
            <wp:docPr id="4" name="Picture 4" descr="vb2013_figure3.3.2">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vb2013_figure3.3.2">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48225" cy="3494762"/>
                    </a:xfrm>
                    <a:prstGeom prst="rect">
                      <a:avLst/>
                    </a:prstGeom>
                    <a:noFill/>
                    <a:ln>
                      <a:noFill/>
                    </a:ln>
                  </pic:spPr>
                </pic:pic>
              </a:graphicData>
            </a:graphic>
          </wp:inline>
        </w:drawing>
      </w:r>
    </w:p>
    <w:p w:rsidR="00FD768F" w:rsidRPr="00BE33E7" w:rsidRDefault="00BE33E7" w:rsidP="00FD768F">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Finally</w:t>
      </w:r>
      <w:r w:rsidR="00FD768F" w:rsidRPr="00BE33E7">
        <w:rPr>
          <w:rFonts w:ascii="Times New Roman" w:eastAsia="Times New Roman" w:hAnsi="Times New Roman" w:cs="Times New Roman"/>
          <w:sz w:val="24"/>
          <w:szCs w:val="24"/>
        </w:rPr>
        <w:t>, add two buttons to the form and change the text to View and Close in their respective properties windows. Now, we have designed a basic picture viewer. We shall add more features later.</w:t>
      </w:r>
    </w:p>
    <w:p w:rsidR="00FD768F" w:rsidRPr="00BE33E7" w:rsidRDefault="00FD768F" w:rsidP="00FD768F">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BE33E7">
        <w:rPr>
          <w:rFonts w:ascii="Times New Roman" w:eastAsia="Times New Roman" w:hAnsi="Times New Roman" w:cs="Times New Roman"/>
          <w:sz w:val="24"/>
          <w:szCs w:val="24"/>
        </w:rPr>
        <w:t>The picture viewer is not functional until we write code to response to events triggered by user. We will deal with the programming part in the coming lessons.</w:t>
      </w:r>
    </w:p>
    <w:p w:rsidR="00FD768F" w:rsidRPr="007C0BA8" w:rsidRDefault="00FD768F" w:rsidP="007C0BA8">
      <w:pPr>
        <w:shd w:val="clear" w:color="auto" w:fill="FFFFFF"/>
        <w:tabs>
          <w:tab w:val="center" w:pos="5400"/>
        </w:tabs>
        <w:spacing w:before="100" w:beforeAutospacing="1" w:after="100" w:afterAutospacing="1" w:line="240" w:lineRule="auto"/>
        <w:textAlignment w:val="baseline"/>
        <w:rPr>
          <w:rFonts w:ascii="Times New Roman" w:eastAsia="Times New Roman" w:hAnsi="Times New Roman" w:cs="Times New Roman"/>
          <w:b/>
          <w:sz w:val="28"/>
          <w:szCs w:val="28"/>
        </w:rPr>
      </w:pPr>
      <w:r w:rsidRPr="00BE33E7">
        <w:rPr>
          <w:rFonts w:ascii="Times New Roman" w:eastAsia="Times New Roman" w:hAnsi="Times New Roman" w:cs="Times New Roman"/>
          <w:sz w:val="24"/>
          <w:szCs w:val="24"/>
        </w:rPr>
        <w:t> </w:t>
      </w:r>
      <w:r w:rsidR="007C0BA8" w:rsidRPr="007C0BA8">
        <w:rPr>
          <w:rFonts w:ascii="Times New Roman" w:eastAsia="Times New Roman" w:hAnsi="Times New Roman" w:cs="Times New Roman"/>
          <w:b/>
          <w:sz w:val="28"/>
          <w:szCs w:val="28"/>
        </w:rPr>
        <w:t>Naming Objects Prefixes</w:t>
      </w:r>
    </w:p>
    <w:p w:rsidR="00DD23D4" w:rsidRPr="00AB3C85" w:rsidRDefault="007C0BA8">
      <w:pPr>
        <w:rPr>
          <w:rFonts w:ascii="Times New Roman" w:hAnsi="Times New Roman" w:cs="Times New Roman"/>
          <w:b/>
          <w:i/>
          <w:sz w:val="24"/>
          <w:szCs w:val="24"/>
          <w:u w:val="single"/>
        </w:rPr>
      </w:pPr>
      <w:r w:rsidRPr="00AB3C85">
        <w:rPr>
          <w:rFonts w:ascii="Times New Roman" w:hAnsi="Times New Roman" w:cs="Times New Roman"/>
          <w:b/>
          <w:i/>
          <w:sz w:val="24"/>
          <w:szCs w:val="24"/>
          <w:u w:val="single"/>
        </w:rPr>
        <w:t>All objects should be named with the appropriate prefixes</w:t>
      </w:r>
      <w:r>
        <w:rPr>
          <w:rFonts w:ascii="Times New Roman" w:hAnsi="Times New Roman" w:cs="Times New Roman"/>
          <w:sz w:val="24"/>
          <w:szCs w:val="24"/>
        </w:rPr>
        <w:t xml:space="preserve">. </w:t>
      </w:r>
      <w:r w:rsidRPr="00AB3C85">
        <w:rPr>
          <w:rFonts w:ascii="Times New Roman" w:hAnsi="Times New Roman" w:cs="Times New Roman"/>
          <w:b/>
          <w:i/>
          <w:sz w:val="24"/>
          <w:szCs w:val="24"/>
          <w:u w:val="single"/>
        </w:rPr>
        <w:t xml:space="preserve">By using prefixes, it helps programmers aware of the object that they are working with. </w:t>
      </w:r>
    </w:p>
    <w:p w:rsidR="007C0BA8" w:rsidRDefault="007C0BA8" w:rsidP="007C0BA8">
      <w:pPr>
        <w:spacing w:before="100" w:beforeAutospacing="1" w:after="100" w:afterAutospacing="1" w:line="240" w:lineRule="auto"/>
        <w:outlineLvl w:val="1"/>
        <w:rPr>
          <w:rFonts w:ascii="Times New Roman" w:eastAsia="Times New Roman" w:hAnsi="Times New Roman" w:cs="Times New Roman"/>
          <w:b/>
          <w:bCs/>
          <w:sz w:val="36"/>
          <w:szCs w:val="36"/>
        </w:rPr>
      </w:pPr>
    </w:p>
    <w:p w:rsidR="007C0BA8" w:rsidRPr="007C0BA8" w:rsidRDefault="007C0BA8" w:rsidP="007C0BA8">
      <w:pPr>
        <w:spacing w:before="100" w:beforeAutospacing="1" w:after="100" w:afterAutospacing="1" w:line="240" w:lineRule="auto"/>
        <w:outlineLvl w:val="1"/>
        <w:rPr>
          <w:rFonts w:ascii="Times New Roman" w:eastAsia="Times New Roman" w:hAnsi="Times New Roman" w:cs="Times New Roman"/>
          <w:b/>
          <w:bCs/>
          <w:sz w:val="36"/>
          <w:szCs w:val="36"/>
        </w:rPr>
      </w:pPr>
      <w:r w:rsidRPr="007C0BA8">
        <w:rPr>
          <w:rFonts w:ascii="Times New Roman" w:eastAsia="Times New Roman" w:hAnsi="Times New Roman" w:cs="Times New Roman"/>
          <w:b/>
          <w:bCs/>
          <w:sz w:val="36"/>
          <w:szCs w:val="36"/>
        </w:rPr>
        <w:lastRenderedPageBreak/>
        <w:t>Suggested Prefixes for Controls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929"/>
        <w:gridCol w:w="2512"/>
        <w:gridCol w:w="4469"/>
      </w:tblGrid>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b/>
                <w:bCs/>
                <w:sz w:val="24"/>
                <w:szCs w:val="24"/>
              </w:rPr>
              <w:t>Control type</w:t>
            </w:r>
          </w:p>
        </w:tc>
        <w:tc>
          <w:tcPr>
            <w:tcW w:w="11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b/>
                <w:bCs/>
                <w:sz w:val="24"/>
                <w:szCs w:val="24"/>
              </w:rPr>
              <w:t>prefix</w:t>
            </w:r>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b/>
                <w:bCs/>
                <w:sz w:val="24"/>
                <w:szCs w:val="24"/>
              </w:rPr>
              <w:t>Example</w:t>
            </w:r>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3D Panel</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proofErr w:type="spellStart"/>
            <w:r w:rsidRPr="00AB3C85">
              <w:rPr>
                <w:rFonts w:ascii="Times New Roman" w:eastAsia="Times New Roman" w:hAnsi="Times New Roman" w:cs="Times New Roman"/>
                <w:b/>
                <w:sz w:val="24"/>
                <w:szCs w:val="24"/>
              </w:rPr>
              <w:t>pnl</w:t>
            </w:r>
            <w:proofErr w:type="spellEnd"/>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pnlGroup</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ADO Data</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r w:rsidRPr="00AB3C85">
              <w:rPr>
                <w:rFonts w:ascii="Times New Roman" w:eastAsia="Times New Roman" w:hAnsi="Times New Roman" w:cs="Times New Roman"/>
                <w:b/>
                <w:sz w:val="24"/>
                <w:szCs w:val="24"/>
              </w:rPr>
              <w:t>ado</w:t>
            </w:r>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adoBiblio</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Animated button</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proofErr w:type="spellStart"/>
            <w:r w:rsidRPr="00AB3C85">
              <w:rPr>
                <w:rFonts w:ascii="Times New Roman" w:eastAsia="Times New Roman" w:hAnsi="Times New Roman" w:cs="Times New Roman"/>
                <w:b/>
                <w:sz w:val="24"/>
                <w:szCs w:val="24"/>
              </w:rPr>
              <w:t>ani</w:t>
            </w:r>
            <w:proofErr w:type="spellEnd"/>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aniMailBox</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Check box</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proofErr w:type="spellStart"/>
            <w:r w:rsidRPr="00AB3C85">
              <w:rPr>
                <w:rFonts w:ascii="Times New Roman" w:eastAsia="Times New Roman" w:hAnsi="Times New Roman" w:cs="Times New Roman"/>
                <w:b/>
                <w:sz w:val="24"/>
                <w:szCs w:val="24"/>
              </w:rPr>
              <w:t>chk</w:t>
            </w:r>
            <w:proofErr w:type="spellEnd"/>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chkReadOnly</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Combo box, drop-down list box</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proofErr w:type="spellStart"/>
            <w:r w:rsidRPr="00AB3C85">
              <w:rPr>
                <w:rFonts w:ascii="Times New Roman" w:eastAsia="Times New Roman" w:hAnsi="Times New Roman" w:cs="Times New Roman"/>
                <w:b/>
                <w:sz w:val="24"/>
                <w:szCs w:val="24"/>
              </w:rPr>
              <w:t>cbo</w:t>
            </w:r>
            <w:proofErr w:type="spellEnd"/>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cboEnglish</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Command button</w:t>
            </w:r>
          </w:p>
        </w:tc>
        <w:tc>
          <w:tcPr>
            <w:tcW w:w="1150" w:type="pct"/>
            <w:hideMark/>
          </w:tcPr>
          <w:p w:rsidR="007C0BA8" w:rsidRPr="00AB3C85" w:rsidRDefault="00AB3C85" w:rsidP="007C0BA8">
            <w:pPr>
              <w:spacing w:after="0" w:line="240" w:lineRule="auto"/>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c</w:t>
            </w:r>
            <w:r w:rsidR="007C0BA8" w:rsidRPr="00AB3C85">
              <w:rPr>
                <w:rFonts w:ascii="Times New Roman" w:eastAsia="Times New Roman" w:hAnsi="Times New Roman" w:cs="Times New Roman"/>
                <w:b/>
                <w:sz w:val="24"/>
                <w:szCs w:val="24"/>
              </w:rPr>
              <w:t>md</w:t>
            </w:r>
            <w:proofErr w:type="spellEnd"/>
            <w:r>
              <w:rPr>
                <w:rFonts w:ascii="Times New Roman" w:eastAsia="Times New Roman" w:hAnsi="Times New Roman" w:cs="Times New Roman"/>
                <w:b/>
                <w:sz w:val="24"/>
                <w:szCs w:val="24"/>
              </w:rPr>
              <w:t xml:space="preserve"> or </w:t>
            </w:r>
            <w:proofErr w:type="spellStart"/>
            <w:r>
              <w:rPr>
                <w:rFonts w:ascii="Times New Roman" w:eastAsia="Times New Roman" w:hAnsi="Times New Roman" w:cs="Times New Roman"/>
                <w:b/>
                <w:sz w:val="24"/>
                <w:szCs w:val="24"/>
              </w:rPr>
              <w:t>btn</w:t>
            </w:r>
            <w:bookmarkStart w:id="0" w:name="_GoBack"/>
            <w:bookmarkEnd w:id="0"/>
            <w:proofErr w:type="spellEnd"/>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cmdExit</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 xml:space="preserve">Common dialog </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proofErr w:type="spellStart"/>
            <w:r w:rsidRPr="00AB3C85">
              <w:rPr>
                <w:rFonts w:ascii="Times New Roman" w:eastAsia="Times New Roman" w:hAnsi="Times New Roman" w:cs="Times New Roman"/>
                <w:b/>
                <w:sz w:val="24"/>
                <w:szCs w:val="24"/>
              </w:rPr>
              <w:t>dlg</w:t>
            </w:r>
            <w:proofErr w:type="spellEnd"/>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dlgFileOpen</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 xml:space="preserve">Communications </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r w:rsidRPr="00AB3C85">
              <w:rPr>
                <w:rFonts w:ascii="Times New Roman" w:eastAsia="Times New Roman" w:hAnsi="Times New Roman" w:cs="Times New Roman"/>
                <w:b/>
                <w:sz w:val="24"/>
                <w:szCs w:val="24"/>
              </w:rPr>
              <w:t>com</w:t>
            </w:r>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comFax</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Control (used within procedures when the specific type is unknown)</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proofErr w:type="spellStart"/>
            <w:r w:rsidRPr="00AB3C85">
              <w:rPr>
                <w:rFonts w:ascii="Times New Roman" w:eastAsia="Times New Roman" w:hAnsi="Times New Roman" w:cs="Times New Roman"/>
                <w:b/>
                <w:sz w:val="24"/>
                <w:szCs w:val="24"/>
              </w:rPr>
              <w:t>ctr</w:t>
            </w:r>
            <w:proofErr w:type="spellEnd"/>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ctrCurrent</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Data</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proofErr w:type="spellStart"/>
            <w:r w:rsidRPr="00AB3C85">
              <w:rPr>
                <w:rFonts w:ascii="Times New Roman" w:eastAsia="Times New Roman" w:hAnsi="Times New Roman" w:cs="Times New Roman"/>
                <w:b/>
                <w:sz w:val="24"/>
                <w:szCs w:val="24"/>
              </w:rPr>
              <w:t>dat</w:t>
            </w:r>
            <w:proofErr w:type="spellEnd"/>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datBiblio</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Data-bound combo box</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proofErr w:type="spellStart"/>
            <w:r w:rsidRPr="00AB3C85">
              <w:rPr>
                <w:rFonts w:ascii="Times New Roman" w:eastAsia="Times New Roman" w:hAnsi="Times New Roman" w:cs="Times New Roman"/>
                <w:b/>
                <w:sz w:val="24"/>
                <w:szCs w:val="24"/>
              </w:rPr>
              <w:t>dbcbo</w:t>
            </w:r>
            <w:proofErr w:type="spellEnd"/>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dbcboLanguage</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Data-bound grid</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proofErr w:type="spellStart"/>
            <w:r w:rsidRPr="00AB3C85">
              <w:rPr>
                <w:rFonts w:ascii="Times New Roman" w:eastAsia="Times New Roman" w:hAnsi="Times New Roman" w:cs="Times New Roman"/>
                <w:b/>
                <w:sz w:val="24"/>
                <w:szCs w:val="24"/>
              </w:rPr>
              <w:t>dbgrd</w:t>
            </w:r>
            <w:proofErr w:type="spellEnd"/>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dbgrdQueryResult</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Data-bound list box</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proofErr w:type="spellStart"/>
            <w:r w:rsidRPr="00AB3C85">
              <w:rPr>
                <w:rFonts w:ascii="Times New Roman" w:eastAsia="Times New Roman" w:hAnsi="Times New Roman" w:cs="Times New Roman"/>
                <w:b/>
                <w:sz w:val="24"/>
                <w:szCs w:val="24"/>
              </w:rPr>
              <w:t>dblst</w:t>
            </w:r>
            <w:proofErr w:type="spellEnd"/>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dblstJobType</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Data combo</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proofErr w:type="spellStart"/>
            <w:r w:rsidRPr="00AB3C85">
              <w:rPr>
                <w:rFonts w:ascii="Times New Roman" w:eastAsia="Times New Roman" w:hAnsi="Times New Roman" w:cs="Times New Roman"/>
                <w:b/>
                <w:sz w:val="24"/>
                <w:szCs w:val="24"/>
              </w:rPr>
              <w:t>dbc</w:t>
            </w:r>
            <w:proofErr w:type="spellEnd"/>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dbcAuthor</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Data grid</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proofErr w:type="spellStart"/>
            <w:r w:rsidRPr="00AB3C85">
              <w:rPr>
                <w:rFonts w:ascii="Times New Roman" w:eastAsia="Times New Roman" w:hAnsi="Times New Roman" w:cs="Times New Roman"/>
                <w:b/>
                <w:sz w:val="24"/>
                <w:szCs w:val="24"/>
              </w:rPr>
              <w:t>dgd</w:t>
            </w:r>
            <w:proofErr w:type="spellEnd"/>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dgdTitles</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Data list</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proofErr w:type="spellStart"/>
            <w:r w:rsidRPr="00AB3C85">
              <w:rPr>
                <w:rFonts w:ascii="Times New Roman" w:eastAsia="Times New Roman" w:hAnsi="Times New Roman" w:cs="Times New Roman"/>
                <w:b/>
                <w:sz w:val="24"/>
                <w:szCs w:val="24"/>
              </w:rPr>
              <w:t>dbl</w:t>
            </w:r>
            <w:proofErr w:type="spellEnd"/>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dblPublisher</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Data repeater</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proofErr w:type="spellStart"/>
            <w:r w:rsidRPr="00AB3C85">
              <w:rPr>
                <w:rFonts w:ascii="Times New Roman" w:eastAsia="Times New Roman" w:hAnsi="Times New Roman" w:cs="Times New Roman"/>
                <w:b/>
                <w:sz w:val="24"/>
                <w:szCs w:val="24"/>
              </w:rPr>
              <w:t>drp</w:t>
            </w:r>
            <w:proofErr w:type="spellEnd"/>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drpLocation</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Date picker</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proofErr w:type="spellStart"/>
            <w:r w:rsidRPr="00AB3C85">
              <w:rPr>
                <w:rFonts w:ascii="Times New Roman" w:eastAsia="Times New Roman" w:hAnsi="Times New Roman" w:cs="Times New Roman"/>
                <w:b/>
                <w:sz w:val="24"/>
                <w:szCs w:val="24"/>
              </w:rPr>
              <w:t>dtp</w:t>
            </w:r>
            <w:proofErr w:type="spellEnd"/>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dtpPublished</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Directory list box</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proofErr w:type="spellStart"/>
            <w:r w:rsidRPr="00AB3C85">
              <w:rPr>
                <w:rFonts w:ascii="Times New Roman" w:eastAsia="Times New Roman" w:hAnsi="Times New Roman" w:cs="Times New Roman"/>
                <w:b/>
                <w:sz w:val="24"/>
                <w:szCs w:val="24"/>
              </w:rPr>
              <w:t>dir</w:t>
            </w:r>
            <w:proofErr w:type="spellEnd"/>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dirSource</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Drive list box</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proofErr w:type="spellStart"/>
            <w:r w:rsidRPr="00AB3C85">
              <w:rPr>
                <w:rFonts w:ascii="Times New Roman" w:eastAsia="Times New Roman" w:hAnsi="Times New Roman" w:cs="Times New Roman"/>
                <w:b/>
                <w:sz w:val="24"/>
                <w:szCs w:val="24"/>
              </w:rPr>
              <w:t>drv</w:t>
            </w:r>
            <w:proofErr w:type="spellEnd"/>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drvTarget</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File list box</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r w:rsidRPr="00AB3C85">
              <w:rPr>
                <w:rFonts w:ascii="Times New Roman" w:eastAsia="Times New Roman" w:hAnsi="Times New Roman" w:cs="Times New Roman"/>
                <w:b/>
                <w:sz w:val="24"/>
                <w:szCs w:val="24"/>
              </w:rPr>
              <w:t>fil</w:t>
            </w:r>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filSource</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Flat scroll bar</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proofErr w:type="spellStart"/>
            <w:r w:rsidRPr="00AB3C85">
              <w:rPr>
                <w:rFonts w:ascii="Times New Roman" w:eastAsia="Times New Roman" w:hAnsi="Times New Roman" w:cs="Times New Roman"/>
                <w:b/>
                <w:sz w:val="24"/>
                <w:szCs w:val="24"/>
              </w:rPr>
              <w:t>fsb</w:t>
            </w:r>
            <w:proofErr w:type="spellEnd"/>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fsbMove</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Form</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proofErr w:type="spellStart"/>
            <w:r w:rsidRPr="00AB3C85">
              <w:rPr>
                <w:rFonts w:ascii="Times New Roman" w:eastAsia="Times New Roman" w:hAnsi="Times New Roman" w:cs="Times New Roman"/>
                <w:b/>
                <w:sz w:val="24"/>
                <w:szCs w:val="24"/>
              </w:rPr>
              <w:t>frm</w:t>
            </w:r>
            <w:proofErr w:type="spellEnd"/>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frmEntry</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Frame</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proofErr w:type="spellStart"/>
            <w:r w:rsidRPr="00AB3C85">
              <w:rPr>
                <w:rFonts w:ascii="Times New Roman" w:eastAsia="Times New Roman" w:hAnsi="Times New Roman" w:cs="Times New Roman"/>
                <w:b/>
                <w:sz w:val="24"/>
                <w:szCs w:val="24"/>
              </w:rPr>
              <w:t>fra</w:t>
            </w:r>
            <w:proofErr w:type="spellEnd"/>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fraLanguage</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Gauge</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proofErr w:type="spellStart"/>
            <w:r w:rsidRPr="00AB3C85">
              <w:rPr>
                <w:rFonts w:ascii="Times New Roman" w:eastAsia="Times New Roman" w:hAnsi="Times New Roman" w:cs="Times New Roman"/>
                <w:b/>
                <w:sz w:val="24"/>
                <w:szCs w:val="24"/>
              </w:rPr>
              <w:t>gau</w:t>
            </w:r>
            <w:proofErr w:type="spellEnd"/>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gauStatus</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Graph</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proofErr w:type="spellStart"/>
            <w:r w:rsidRPr="00AB3C85">
              <w:rPr>
                <w:rFonts w:ascii="Times New Roman" w:eastAsia="Times New Roman" w:hAnsi="Times New Roman" w:cs="Times New Roman"/>
                <w:b/>
                <w:sz w:val="24"/>
                <w:szCs w:val="24"/>
              </w:rPr>
              <w:t>gra</w:t>
            </w:r>
            <w:proofErr w:type="spellEnd"/>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graRevenue</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Grid</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proofErr w:type="spellStart"/>
            <w:r w:rsidRPr="00AB3C85">
              <w:rPr>
                <w:rFonts w:ascii="Times New Roman" w:eastAsia="Times New Roman" w:hAnsi="Times New Roman" w:cs="Times New Roman"/>
                <w:b/>
                <w:sz w:val="24"/>
                <w:szCs w:val="24"/>
              </w:rPr>
              <w:t>grd</w:t>
            </w:r>
            <w:proofErr w:type="spellEnd"/>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grdPrices</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 xml:space="preserve">Hierarchical </w:t>
            </w:r>
            <w:proofErr w:type="spellStart"/>
            <w:r w:rsidRPr="007C0BA8">
              <w:rPr>
                <w:rFonts w:ascii="Times New Roman" w:eastAsia="Times New Roman" w:hAnsi="Times New Roman" w:cs="Times New Roman"/>
                <w:sz w:val="24"/>
                <w:szCs w:val="24"/>
              </w:rPr>
              <w:t>flexgrid</w:t>
            </w:r>
            <w:proofErr w:type="spellEnd"/>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r w:rsidRPr="00AB3C85">
              <w:rPr>
                <w:rFonts w:ascii="Times New Roman" w:eastAsia="Times New Roman" w:hAnsi="Times New Roman" w:cs="Times New Roman"/>
                <w:b/>
                <w:sz w:val="24"/>
                <w:szCs w:val="24"/>
              </w:rPr>
              <w:t>flex</w:t>
            </w:r>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flexOrders</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Horizontal scroll bar</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proofErr w:type="spellStart"/>
            <w:r w:rsidRPr="00AB3C85">
              <w:rPr>
                <w:rFonts w:ascii="Times New Roman" w:eastAsia="Times New Roman" w:hAnsi="Times New Roman" w:cs="Times New Roman"/>
                <w:b/>
                <w:sz w:val="24"/>
                <w:szCs w:val="24"/>
              </w:rPr>
              <w:t>hsb</w:t>
            </w:r>
            <w:proofErr w:type="spellEnd"/>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hsbVolume</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Image</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proofErr w:type="spellStart"/>
            <w:r w:rsidRPr="00AB3C85">
              <w:rPr>
                <w:rFonts w:ascii="Times New Roman" w:eastAsia="Times New Roman" w:hAnsi="Times New Roman" w:cs="Times New Roman"/>
                <w:b/>
                <w:sz w:val="24"/>
                <w:szCs w:val="24"/>
              </w:rPr>
              <w:t>img</w:t>
            </w:r>
            <w:proofErr w:type="spellEnd"/>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imgIcon</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Image combo</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proofErr w:type="spellStart"/>
            <w:r w:rsidRPr="00AB3C85">
              <w:rPr>
                <w:rFonts w:ascii="Times New Roman" w:eastAsia="Times New Roman" w:hAnsi="Times New Roman" w:cs="Times New Roman"/>
                <w:b/>
                <w:sz w:val="24"/>
                <w:szCs w:val="24"/>
              </w:rPr>
              <w:t>imgcbo</w:t>
            </w:r>
            <w:proofErr w:type="spellEnd"/>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imgcboProduct</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ImageList</w:t>
            </w:r>
            <w:proofErr w:type="spellEnd"/>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proofErr w:type="spellStart"/>
            <w:r w:rsidRPr="00AB3C85">
              <w:rPr>
                <w:rFonts w:ascii="Times New Roman" w:eastAsia="Times New Roman" w:hAnsi="Times New Roman" w:cs="Times New Roman"/>
                <w:b/>
                <w:sz w:val="24"/>
                <w:szCs w:val="24"/>
              </w:rPr>
              <w:t>ils</w:t>
            </w:r>
            <w:proofErr w:type="spellEnd"/>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ilsAllIcons</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Label</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proofErr w:type="spellStart"/>
            <w:r w:rsidRPr="00AB3C85">
              <w:rPr>
                <w:rFonts w:ascii="Times New Roman" w:eastAsia="Times New Roman" w:hAnsi="Times New Roman" w:cs="Times New Roman"/>
                <w:b/>
                <w:sz w:val="24"/>
                <w:szCs w:val="24"/>
              </w:rPr>
              <w:t>lbl</w:t>
            </w:r>
            <w:proofErr w:type="spellEnd"/>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lblHelpMessage</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Lightweight check box</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proofErr w:type="spellStart"/>
            <w:r w:rsidRPr="00AB3C85">
              <w:rPr>
                <w:rFonts w:ascii="Times New Roman" w:eastAsia="Times New Roman" w:hAnsi="Times New Roman" w:cs="Times New Roman"/>
                <w:b/>
                <w:sz w:val="24"/>
                <w:szCs w:val="24"/>
              </w:rPr>
              <w:t>lwchk</w:t>
            </w:r>
            <w:proofErr w:type="spellEnd"/>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lwchkArchive</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Lightweight combo box</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proofErr w:type="spellStart"/>
            <w:r w:rsidRPr="00AB3C85">
              <w:rPr>
                <w:rFonts w:ascii="Times New Roman" w:eastAsia="Times New Roman" w:hAnsi="Times New Roman" w:cs="Times New Roman"/>
                <w:b/>
                <w:sz w:val="24"/>
                <w:szCs w:val="24"/>
              </w:rPr>
              <w:t>lwcbo</w:t>
            </w:r>
            <w:proofErr w:type="spellEnd"/>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lwcboGerman</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Lightweight command button</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proofErr w:type="spellStart"/>
            <w:r w:rsidRPr="00AB3C85">
              <w:rPr>
                <w:rFonts w:ascii="Times New Roman" w:eastAsia="Times New Roman" w:hAnsi="Times New Roman" w:cs="Times New Roman"/>
                <w:b/>
                <w:sz w:val="24"/>
                <w:szCs w:val="24"/>
              </w:rPr>
              <w:t>lwcmd</w:t>
            </w:r>
            <w:proofErr w:type="spellEnd"/>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lwcmdRemove</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lastRenderedPageBreak/>
              <w:t>Lightweight frame</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proofErr w:type="spellStart"/>
            <w:r w:rsidRPr="00AB3C85">
              <w:rPr>
                <w:rFonts w:ascii="Times New Roman" w:eastAsia="Times New Roman" w:hAnsi="Times New Roman" w:cs="Times New Roman"/>
                <w:b/>
                <w:sz w:val="24"/>
                <w:szCs w:val="24"/>
              </w:rPr>
              <w:t>lwfra</w:t>
            </w:r>
            <w:proofErr w:type="spellEnd"/>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lwfraSaveOptions</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Lightweight horizontal scroll bar</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proofErr w:type="spellStart"/>
            <w:r w:rsidRPr="00AB3C85">
              <w:rPr>
                <w:rFonts w:ascii="Times New Roman" w:eastAsia="Times New Roman" w:hAnsi="Times New Roman" w:cs="Times New Roman"/>
                <w:b/>
                <w:sz w:val="24"/>
                <w:szCs w:val="24"/>
              </w:rPr>
              <w:t>lwhsb</w:t>
            </w:r>
            <w:proofErr w:type="spellEnd"/>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lwhsbVolume</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Lightweight list box</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proofErr w:type="spellStart"/>
            <w:r w:rsidRPr="00AB3C85">
              <w:rPr>
                <w:rFonts w:ascii="Times New Roman" w:eastAsia="Times New Roman" w:hAnsi="Times New Roman" w:cs="Times New Roman"/>
                <w:b/>
                <w:sz w:val="24"/>
                <w:szCs w:val="24"/>
              </w:rPr>
              <w:t>lwlst</w:t>
            </w:r>
            <w:proofErr w:type="spellEnd"/>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lwlstCostCenters</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Lightweight option button</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proofErr w:type="spellStart"/>
            <w:r w:rsidRPr="00AB3C85">
              <w:rPr>
                <w:rFonts w:ascii="Times New Roman" w:eastAsia="Times New Roman" w:hAnsi="Times New Roman" w:cs="Times New Roman"/>
                <w:b/>
                <w:sz w:val="24"/>
                <w:szCs w:val="24"/>
              </w:rPr>
              <w:t>lwopt</w:t>
            </w:r>
            <w:proofErr w:type="spellEnd"/>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lwoptIncomeLevel</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Lightweight text box</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proofErr w:type="spellStart"/>
            <w:r w:rsidRPr="00AB3C85">
              <w:rPr>
                <w:rFonts w:ascii="Times New Roman" w:eastAsia="Times New Roman" w:hAnsi="Times New Roman" w:cs="Times New Roman"/>
                <w:b/>
                <w:sz w:val="24"/>
                <w:szCs w:val="24"/>
              </w:rPr>
              <w:t>lwtxt</w:t>
            </w:r>
            <w:proofErr w:type="spellEnd"/>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lwoptStreet</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Lightweight vertical scroll bar</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proofErr w:type="spellStart"/>
            <w:r w:rsidRPr="00AB3C85">
              <w:rPr>
                <w:rFonts w:ascii="Times New Roman" w:eastAsia="Times New Roman" w:hAnsi="Times New Roman" w:cs="Times New Roman"/>
                <w:b/>
                <w:sz w:val="24"/>
                <w:szCs w:val="24"/>
              </w:rPr>
              <w:t>lwvsb</w:t>
            </w:r>
            <w:proofErr w:type="spellEnd"/>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lwvsbYear</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Line</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proofErr w:type="spellStart"/>
            <w:r w:rsidRPr="00AB3C85">
              <w:rPr>
                <w:rFonts w:ascii="Times New Roman" w:eastAsia="Times New Roman" w:hAnsi="Times New Roman" w:cs="Times New Roman"/>
                <w:b/>
                <w:sz w:val="24"/>
                <w:szCs w:val="24"/>
              </w:rPr>
              <w:t>lin</w:t>
            </w:r>
            <w:proofErr w:type="spellEnd"/>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linVertical</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List box</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proofErr w:type="spellStart"/>
            <w:r w:rsidRPr="00AB3C85">
              <w:rPr>
                <w:rFonts w:ascii="Times New Roman" w:eastAsia="Times New Roman" w:hAnsi="Times New Roman" w:cs="Times New Roman"/>
                <w:b/>
                <w:sz w:val="24"/>
                <w:szCs w:val="24"/>
              </w:rPr>
              <w:t>lst</w:t>
            </w:r>
            <w:proofErr w:type="spellEnd"/>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lstPolicyCodes</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ListView</w:t>
            </w:r>
            <w:proofErr w:type="spellEnd"/>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proofErr w:type="spellStart"/>
            <w:r w:rsidRPr="00AB3C85">
              <w:rPr>
                <w:rFonts w:ascii="Times New Roman" w:eastAsia="Times New Roman" w:hAnsi="Times New Roman" w:cs="Times New Roman"/>
                <w:b/>
                <w:sz w:val="24"/>
                <w:szCs w:val="24"/>
              </w:rPr>
              <w:t>lvw</w:t>
            </w:r>
            <w:proofErr w:type="spellEnd"/>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lvwHeadings</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MAPI message</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proofErr w:type="spellStart"/>
            <w:r w:rsidRPr="00AB3C85">
              <w:rPr>
                <w:rFonts w:ascii="Times New Roman" w:eastAsia="Times New Roman" w:hAnsi="Times New Roman" w:cs="Times New Roman"/>
                <w:b/>
                <w:sz w:val="24"/>
                <w:szCs w:val="24"/>
              </w:rPr>
              <w:t>mpm</w:t>
            </w:r>
            <w:proofErr w:type="spellEnd"/>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mpmSentMessage</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MAPI session</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proofErr w:type="spellStart"/>
            <w:r w:rsidRPr="00AB3C85">
              <w:rPr>
                <w:rFonts w:ascii="Times New Roman" w:eastAsia="Times New Roman" w:hAnsi="Times New Roman" w:cs="Times New Roman"/>
                <w:b/>
                <w:sz w:val="24"/>
                <w:szCs w:val="24"/>
              </w:rPr>
              <w:t>mps</w:t>
            </w:r>
            <w:proofErr w:type="spellEnd"/>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mpsSession</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MCI</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r w:rsidRPr="00AB3C85">
              <w:rPr>
                <w:rFonts w:ascii="Times New Roman" w:eastAsia="Times New Roman" w:hAnsi="Times New Roman" w:cs="Times New Roman"/>
                <w:b/>
                <w:sz w:val="24"/>
                <w:szCs w:val="24"/>
              </w:rPr>
              <w:t>mci</w:t>
            </w:r>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mciVideo</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Menu</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proofErr w:type="spellStart"/>
            <w:r w:rsidRPr="00AB3C85">
              <w:rPr>
                <w:rFonts w:ascii="Times New Roman" w:eastAsia="Times New Roman" w:hAnsi="Times New Roman" w:cs="Times New Roman"/>
                <w:b/>
                <w:sz w:val="24"/>
                <w:szCs w:val="24"/>
              </w:rPr>
              <w:t>mnu</w:t>
            </w:r>
            <w:proofErr w:type="spellEnd"/>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mnuFileOpen</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Month view</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proofErr w:type="spellStart"/>
            <w:r w:rsidRPr="00AB3C85">
              <w:rPr>
                <w:rFonts w:ascii="Times New Roman" w:eastAsia="Times New Roman" w:hAnsi="Times New Roman" w:cs="Times New Roman"/>
                <w:b/>
                <w:sz w:val="24"/>
                <w:szCs w:val="24"/>
              </w:rPr>
              <w:t>mvw</w:t>
            </w:r>
            <w:proofErr w:type="spellEnd"/>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mvwPeriod</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MS Chart</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proofErr w:type="spellStart"/>
            <w:r w:rsidRPr="00AB3C85">
              <w:rPr>
                <w:rFonts w:ascii="Times New Roman" w:eastAsia="Times New Roman" w:hAnsi="Times New Roman" w:cs="Times New Roman"/>
                <w:b/>
                <w:sz w:val="24"/>
                <w:szCs w:val="24"/>
              </w:rPr>
              <w:t>ch</w:t>
            </w:r>
            <w:proofErr w:type="spellEnd"/>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chSalesbyRegion</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MS Flex grid</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proofErr w:type="spellStart"/>
            <w:r w:rsidRPr="00AB3C85">
              <w:rPr>
                <w:rFonts w:ascii="Times New Roman" w:eastAsia="Times New Roman" w:hAnsi="Times New Roman" w:cs="Times New Roman"/>
                <w:b/>
                <w:sz w:val="24"/>
                <w:szCs w:val="24"/>
              </w:rPr>
              <w:t>msg</w:t>
            </w:r>
            <w:proofErr w:type="spellEnd"/>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msgClients</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 xml:space="preserve">MS Tab </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proofErr w:type="spellStart"/>
            <w:r w:rsidRPr="00AB3C85">
              <w:rPr>
                <w:rFonts w:ascii="Times New Roman" w:eastAsia="Times New Roman" w:hAnsi="Times New Roman" w:cs="Times New Roman"/>
                <w:b/>
                <w:sz w:val="24"/>
                <w:szCs w:val="24"/>
              </w:rPr>
              <w:t>mst</w:t>
            </w:r>
            <w:proofErr w:type="spellEnd"/>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mstFirst</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OLE container</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r w:rsidRPr="00AB3C85">
              <w:rPr>
                <w:rFonts w:ascii="Times New Roman" w:eastAsia="Times New Roman" w:hAnsi="Times New Roman" w:cs="Times New Roman"/>
                <w:b/>
                <w:sz w:val="24"/>
                <w:szCs w:val="24"/>
              </w:rPr>
              <w:t>ole</w:t>
            </w:r>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oleWorksheet</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Option button</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r w:rsidRPr="00AB3C85">
              <w:rPr>
                <w:rFonts w:ascii="Times New Roman" w:eastAsia="Times New Roman" w:hAnsi="Times New Roman" w:cs="Times New Roman"/>
                <w:b/>
                <w:sz w:val="24"/>
                <w:szCs w:val="24"/>
              </w:rPr>
              <w:t>opt</w:t>
            </w:r>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optGender</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Picture box</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r w:rsidRPr="00AB3C85">
              <w:rPr>
                <w:rFonts w:ascii="Times New Roman" w:eastAsia="Times New Roman" w:hAnsi="Times New Roman" w:cs="Times New Roman"/>
                <w:b/>
                <w:sz w:val="24"/>
                <w:szCs w:val="24"/>
              </w:rPr>
              <w:t>pic</w:t>
            </w:r>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picVGA</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Picture clip</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proofErr w:type="spellStart"/>
            <w:r w:rsidRPr="00AB3C85">
              <w:rPr>
                <w:rFonts w:ascii="Times New Roman" w:eastAsia="Times New Roman" w:hAnsi="Times New Roman" w:cs="Times New Roman"/>
                <w:b/>
                <w:sz w:val="24"/>
                <w:szCs w:val="24"/>
              </w:rPr>
              <w:t>clp</w:t>
            </w:r>
            <w:proofErr w:type="spellEnd"/>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clpToolbar</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ProgressBar</w:t>
            </w:r>
            <w:proofErr w:type="spellEnd"/>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proofErr w:type="spellStart"/>
            <w:r w:rsidRPr="00AB3C85">
              <w:rPr>
                <w:rFonts w:ascii="Times New Roman" w:eastAsia="Times New Roman" w:hAnsi="Times New Roman" w:cs="Times New Roman"/>
                <w:b/>
                <w:sz w:val="24"/>
                <w:szCs w:val="24"/>
              </w:rPr>
              <w:t>prg</w:t>
            </w:r>
            <w:proofErr w:type="spellEnd"/>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prgLoadFile</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Remote Data</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proofErr w:type="spellStart"/>
            <w:r w:rsidRPr="00AB3C85">
              <w:rPr>
                <w:rFonts w:ascii="Times New Roman" w:eastAsia="Times New Roman" w:hAnsi="Times New Roman" w:cs="Times New Roman"/>
                <w:b/>
                <w:sz w:val="24"/>
                <w:szCs w:val="24"/>
              </w:rPr>
              <w:t>rd</w:t>
            </w:r>
            <w:proofErr w:type="spellEnd"/>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rdTitles</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RichTextBox</w:t>
            </w:r>
            <w:proofErr w:type="spellEnd"/>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r w:rsidRPr="00AB3C85">
              <w:rPr>
                <w:rFonts w:ascii="Times New Roman" w:eastAsia="Times New Roman" w:hAnsi="Times New Roman" w:cs="Times New Roman"/>
                <w:b/>
                <w:sz w:val="24"/>
                <w:szCs w:val="24"/>
              </w:rPr>
              <w:t>rtf</w:t>
            </w:r>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rtfReport</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Shape</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proofErr w:type="spellStart"/>
            <w:r w:rsidRPr="00AB3C85">
              <w:rPr>
                <w:rFonts w:ascii="Times New Roman" w:eastAsia="Times New Roman" w:hAnsi="Times New Roman" w:cs="Times New Roman"/>
                <w:b/>
                <w:sz w:val="24"/>
                <w:szCs w:val="24"/>
              </w:rPr>
              <w:t>shp</w:t>
            </w:r>
            <w:proofErr w:type="spellEnd"/>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shpCircle</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Slider</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proofErr w:type="spellStart"/>
            <w:r w:rsidRPr="00AB3C85">
              <w:rPr>
                <w:rFonts w:ascii="Times New Roman" w:eastAsia="Times New Roman" w:hAnsi="Times New Roman" w:cs="Times New Roman"/>
                <w:b/>
                <w:sz w:val="24"/>
                <w:szCs w:val="24"/>
              </w:rPr>
              <w:t>sld</w:t>
            </w:r>
            <w:proofErr w:type="spellEnd"/>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sldScale</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Spin</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proofErr w:type="spellStart"/>
            <w:r w:rsidRPr="00AB3C85">
              <w:rPr>
                <w:rFonts w:ascii="Times New Roman" w:eastAsia="Times New Roman" w:hAnsi="Times New Roman" w:cs="Times New Roman"/>
                <w:b/>
                <w:sz w:val="24"/>
                <w:szCs w:val="24"/>
              </w:rPr>
              <w:t>spn</w:t>
            </w:r>
            <w:proofErr w:type="spellEnd"/>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spnPages</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StatusBar</w:t>
            </w:r>
            <w:proofErr w:type="spellEnd"/>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proofErr w:type="spellStart"/>
            <w:r w:rsidRPr="00AB3C85">
              <w:rPr>
                <w:rFonts w:ascii="Times New Roman" w:eastAsia="Times New Roman" w:hAnsi="Times New Roman" w:cs="Times New Roman"/>
                <w:b/>
                <w:sz w:val="24"/>
                <w:szCs w:val="24"/>
              </w:rPr>
              <w:t>sta</w:t>
            </w:r>
            <w:proofErr w:type="spellEnd"/>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staDateTime</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SysInfo</w:t>
            </w:r>
            <w:proofErr w:type="spellEnd"/>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r w:rsidRPr="00AB3C85">
              <w:rPr>
                <w:rFonts w:ascii="Times New Roman" w:eastAsia="Times New Roman" w:hAnsi="Times New Roman" w:cs="Times New Roman"/>
                <w:b/>
                <w:sz w:val="24"/>
                <w:szCs w:val="24"/>
              </w:rPr>
              <w:t>sys</w:t>
            </w:r>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sysMonitor</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TabStrip</w:t>
            </w:r>
            <w:proofErr w:type="spellEnd"/>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r w:rsidRPr="00AB3C85">
              <w:rPr>
                <w:rFonts w:ascii="Times New Roman" w:eastAsia="Times New Roman" w:hAnsi="Times New Roman" w:cs="Times New Roman"/>
                <w:b/>
                <w:sz w:val="24"/>
                <w:szCs w:val="24"/>
              </w:rPr>
              <w:t>tab</w:t>
            </w:r>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tabOptions</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Text box</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r w:rsidRPr="00AB3C85">
              <w:rPr>
                <w:rFonts w:ascii="Times New Roman" w:eastAsia="Times New Roman" w:hAnsi="Times New Roman" w:cs="Times New Roman"/>
                <w:b/>
                <w:sz w:val="24"/>
                <w:szCs w:val="24"/>
              </w:rPr>
              <w:t>txt</w:t>
            </w:r>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txtLastName</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Timer</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proofErr w:type="spellStart"/>
            <w:r w:rsidRPr="00AB3C85">
              <w:rPr>
                <w:rFonts w:ascii="Times New Roman" w:eastAsia="Times New Roman" w:hAnsi="Times New Roman" w:cs="Times New Roman"/>
                <w:b/>
                <w:sz w:val="24"/>
                <w:szCs w:val="24"/>
              </w:rPr>
              <w:t>tmr</w:t>
            </w:r>
            <w:proofErr w:type="spellEnd"/>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tmrAlarm</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Toolbar</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proofErr w:type="spellStart"/>
            <w:r w:rsidRPr="00AB3C85">
              <w:rPr>
                <w:rFonts w:ascii="Times New Roman" w:eastAsia="Times New Roman" w:hAnsi="Times New Roman" w:cs="Times New Roman"/>
                <w:b/>
                <w:sz w:val="24"/>
                <w:szCs w:val="24"/>
              </w:rPr>
              <w:t>tlb</w:t>
            </w:r>
            <w:proofErr w:type="spellEnd"/>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tlbActions</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TreeView</w:t>
            </w:r>
            <w:proofErr w:type="spellEnd"/>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proofErr w:type="spellStart"/>
            <w:r w:rsidRPr="00AB3C85">
              <w:rPr>
                <w:rFonts w:ascii="Times New Roman" w:eastAsia="Times New Roman" w:hAnsi="Times New Roman" w:cs="Times New Roman"/>
                <w:b/>
                <w:sz w:val="24"/>
                <w:szCs w:val="24"/>
              </w:rPr>
              <w:t>tre</w:t>
            </w:r>
            <w:proofErr w:type="spellEnd"/>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treOrganization</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UpDown</w:t>
            </w:r>
            <w:proofErr w:type="spellEnd"/>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proofErr w:type="spellStart"/>
            <w:r w:rsidRPr="00AB3C85">
              <w:rPr>
                <w:rFonts w:ascii="Times New Roman" w:eastAsia="Times New Roman" w:hAnsi="Times New Roman" w:cs="Times New Roman"/>
                <w:b/>
                <w:sz w:val="24"/>
                <w:szCs w:val="24"/>
              </w:rPr>
              <w:t>upd</w:t>
            </w:r>
            <w:proofErr w:type="spellEnd"/>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updDirection</w:t>
            </w:r>
            <w:proofErr w:type="spellEnd"/>
          </w:p>
        </w:tc>
      </w:tr>
      <w:tr w:rsidR="007C0BA8" w:rsidRPr="007C0BA8" w:rsidTr="007C0BA8">
        <w:trPr>
          <w:tblCellSpacing w:w="15" w:type="dxa"/>
        </w:trPr>
        <w:tc>
          <w:tcPr>
            <w:tcW w:w="180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r w:rsidRPr="007C0BA8">
              <w:rPr>
                <w:rFonts w:ascii="Times New Roman" w:eastAsia="Times New Roman" w:hAnsi="Times New Roman" w:cs="Times New Roman"/>
                <w:sz w:val="24"/>
                <w:szCs w:val="24"/>
              </w:rPr>
              <w:t>Vertical scroll bar</w:t>
            </w:r>
          </w:p>
        </w:tc>
        <w:tc>
          <w:tcPr>
            <w:tcW w:w="1150" w:type="pct"/>
            <w:hideMark/>
          </w:tcPr>
          <w:p w:rsidR="007C0BA8" w:rsidRPr="00AB3C85" w:rsidRDefault="007C0BA8" w:rsidP="007C0BA8">
            <w:pPr>
              <w:spacing w:after="0" w:line="240" w:lineRule="auto"/>
              <w:rPr>
                <w:rFonts w:ascii="Times New Roman" w:eastAsia="Times New Roman" w:hAnsi="Times New Roman" w:cs="Times New Roman"/>
                <w:b/>
                <w:sz w:val="24"/>
                <w:szCs w:val="24"/>
              </w:rPr>
            </w:pPr>
            <w:proofErr w:type="spellStart"/>
            <w:r w:rsidRPr="00AB3C85">
              <w:rPr>
                <w:rFonts w:ascii="Times New Roman" w:eastAsia="Times New Roman" w:hAnsi="Times New Roman" w:cs="Times New Roman"/>
                <w:b/>
                <w:sz w:val="24"/>
                <w:szCs w:val="24"/>
              </w:rPr>
              <w:t>vsb</w:t>
            </w:r>
            <w:proofErr w:type="spellEnd"/>
          </w:p>
        </w:tc>
        <w:tc>
          <w:tcPr>
            <w:tcW w:w="2050" w:type="pct"/>
            <w:hideMark/>
          </w:tcPr>
          <w:p w:rsidR="007C0BA8" w:rsidRPr="007C0BA8" w:rsidRDefault="007C0BA8" w:rsidP="007C0BA8">
            <w:pPr>
              <w:spacing w:after="0" w:line="240" w:lineRule="auto"/>
              <w:rPr>
                <w:rFonts w:ascii="Times New Roman" w:eastAsia="Times New Roman" w:hAnsi="Times New Roman" w:cs="Times New Roman"/>
                <w:sz w:val="24"/>
                <w:szCs w:val="24"/>
              </w:rPr>
            </w:pPr>
            <w:proofErr w:type="spellStart"/>
            <w:r w:rsidRPr="007C0BA8">
              <w:rPr>
                <w:rFonts w:ascii="Times New Roman" w:eastAsia="Times New Roman" w:hAnsi="Times New Roman" w:cs="Times New Roman"/>
                <w:sz w:val="24"/>
                <w:szCs w:val="24"/>
              </w:rPr>
              <w:t>vsbRate</w:t>
            </w:r>
            <w:proofErr w:type="spellEnd"/>
          </w:p>
        </w:tc>
      </w:tr>
    </w:tbl>
    <w:p w:rsidR="007C0BA8" w:rsidRPr="00BE33E7" w:rsidRDefault="007C0BA8">
      <w:pPr>
        <w:rPr>
          <w:rFonts w:ascii="Times New Roman" w:hAnsi="Times New Roman" w:cs="Times New Roman"/>
          <w:sz w:val="24"/>
          <w:szCs w:val="24"/>
        </w:rPr>
      </w:pPr>
    </w:p>
    <w:sectPr w:rsidR="007C0BA8" w:rsidRPr="00BE33E7" w:rsidSect="00BE33E7">
      <w:headerReference w:type="first" r:id="rId15"/>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0DF4" w:rsidRDefault="00E20DF4" w:rsidP="00BE33E7">
      <w:pPr>
        <w:spacing w:after="0" w:line="240" w:lineRule="auto"/>
      </w:pPr>
      <w:r>
        <w:separator/>
      </w:r>
    </w:p>
  </w:endnote>
  <w:endnote w:type="continuationSeparator" w:id="0">
    <w:p w:rsidR="00E20DF4" w:rsidRDefault="00E20DF4" w:rsidP="00BE33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0DF4" w:rsidRDefault="00E20DF4" w:rsidP="00BE33E7">
      <w:pPr>
        <w:spacing w:after="0" w:line="240" w:lineRule="auto"/>
      </w:pPr>
      <w:r>
        <w:separator/>
      </w:r>
    </w:p>
  </w:footnote>
  <w:footnote w:type="continuationSeparator" w:id="0">
    <w:p w:rsidR="00E20DF4" w:rsidRDefault="00E20DF4" w:rsidP="00BE33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eastAsia="Times New Roman" w:hAnsi="Times New Roman" w:cs="Times New Roman"/>
        <w:b/>
        <w:kern w:val="36"/>
        <w:sz w:val="40"/>
        <w:szCs w:val="40"/>
      </w:rPr>
      <w:alias w:val="Title"/>
      <w:id w:val="77738743"/>
      <w:placeholder>
        <w:docPart w:val="A8F4E1794BC54B44B8FA7C0CE03C83E5"/>
      </w:placeholder>
      <w:dataBinding w:prefixMappings="xmlns:ns0='http://schemas.openxmlformats.org/package/2006/metadata/core-properties' xmlns:ns1='http://purl.org/dc/elements/1.1/'" w:xpath="/ns0:coreProperties[1]/ns1:title[1]" w:storeItemID="{6C3C8BC8-F283-45AE-878A-BAB7291924A1}"/>
      <w:text/>
    </w:sdtPr>
    <w:sdtEndPr/>
    <w:sdtContent>
      <w:p w:rsidR="00BE33E7" w:rsidRPr="00BE33E7" w:rsidRDefault="00BE33E7">
        <w:pPr>
          <w:pStyle w:val="Header"/>
          <w:pBdr>
            <w:bottom w:val="thickThinSmallGap" w:sz="24" w:space="1" w:color="622423" w:themeColor="accent2" w:themeShade="7F"/>
          </w:pBdr>
          <w:jc w:val="center"/>
          <w:rPr>
            <w:rFonts w:asciiTheme="majorHAnsi" w:eastAsiaTheme="majorEastAsia" w:hAnsiTheme="majorHAnsi" w:cstheme="majorBidi"/>
            <w:b/>
            <w:sz w:val="40"/>
            <w:szCs w:val="40"/>
          </w:rPr>
        </w:pPr>
        <w:r w:rsidRPr="00BE33E7">
          <w:rPr>
            <w:rFonts w:ascii="Times New Roman" w:eastAsia="Times New Roman" w:hAnsi="Times New Roman" w:cs="Times New Roman"/>
            <w:b/>
            <w:kern w:val="36"/>
            <w:sz w:val="40"/>
            <w:szCs w:val="40"/>
          </w:rPr>
          <w:t>Visual Basic 2013                                                                                                                                                       Lesson 3                                                                                                                                                                        Adding Controls to the Form</w:t>
        </w:r>
      </w:p>
    </w:sdtContent>
  </w:sdt>
  <w:p w:rsidR="00BE33E7" w:rsidRDefault="00BE33E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768F"/>
    <w:rsid w:val="000D7D79"/>
    <w:rsid w:val="00115689"/>
    <w:rsid w:val="007C0BA8"/>
    <w:rsid w:val="00AB3C85"/>
    <w:rsid w:val="00B43E04"/>
    <w:rsid w:val="00BE33E7"/>
    <w:rsid w:val="00E20DF4"/>
    <w:rsid w:val="00E5636A"/>
    <w:rsid w:val="00FD76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D76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768F"/>
    <w:rPr>
      <w:rFonts w:ascii="Tahoma" w:hAnsi="Tahoma" w:cs="Tahoma"/>
      <w:sz w:val="16"/>
      <w:szCs w:val="16"/>
    </w:rPr>
  </w:style>
  <w:style w:type="paragraph" w:styleId="Header">
    <w:name w:val="header"/>
    <w:basedOn w:val="Normal"/>
    <w:link w:val="HeaderChar"/>
    <w:uiPriority w:val="99"/>
    <w:unhideWhenUsed/>
    <w:rsid w:val="00BE33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33E7"/>
  </w:style>
  <w:style w:type="paragraph" w:styleId="Footer">
    <w:name w:val="footer"/>
    <w:basedOn w:val="Normal"/>
    <w:link w:val="FooterChar"/>
    <w:uiPriority w:val="99"/>
    <w:unhideWhenUsed/>
    <w:rsid w:val="00BE33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33E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D76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768F"/>
    <w:rPr>
      <w:rFonts w:ascii="Tahoma" w:hAnsi="Tahoma" w:cs="Tahoma"/>
      <w:sz w:val="16"/>
      <w:szCs w:val="16"/>
    </w:rPr>
  </w:style>
  <w:style w:type="paragraph" w:styleId="Header">
    <w:name w:val="header"/>
    <w:basedOn w:val="Normal"/>
    <w:link w:val="HeaderChar"/>
    <w:uiPriority w:val="99"/>
    <w:unhideWhenUsed/>
    <w:rsid w:val="00BE33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33E7"/>
  </w:style>
  <w:style w:type="paragraph" w:styleId="Footer">
    <w:name w:val="footer"/>
    <w:basedOn w:val="Normal"/>
    <w:link w:val="FooterChar"/>
    <w:uiPriority w:val="99"/>
    <w:unhideWhenUsed/>
    <w:rsid w:val="00BE33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33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643940">
      <w:bodyDiv w:val="1"/>
      <w:marLeft w:val="0"/>
      <w:marRight w:val="0"/>
      <w:marTop w:val="0"/>
      <w:marBottom w:val="0"/>
      <w:divBdr>
        <w:top w:val="none" w:sz="0" w:space="0" w:color="auto"/>
        <w:left w:val="none" w:sz="0" w:space="0" w:color="auto"/>
        <w:bottom w:val="none" w:sz="0" w:space="0" w:color="auto"/>
        <w:right w:val="none" w:sz="0" w:space="0" w:color="auto"/>
      </w:divBdr>
      <w:divsChild>
        <w:div w:id="443156944">
          <w:marLeft w:val="0"/>
          <w:marRight w:val="0"/>
          <w:marTop w:val="0"/>
          <w:marBottom w:val="0"/>
          <w:divBdr>
            <w:top w:val="none" w:sz="0" w:space="0" w:color="auto"/>
            <w:left w:val="none" w:sz="0" w:space="0" w:color="auto"/>
            <w:bottom w:val="none" w:sz="0" w:space="0" w:color="auto"/>
            <w:right w:val="none" w:sz="0" w:space="0" w:color="auto"/>
          </w:divBdr>
          <w:divsChild>
            <w:div w:id="782765775">
              <w:marLeft w:val="120"/>
              <w:marRight w:val="120"/>
              <w:marTop w:val="120"/>
              <w:marBottom w:val="120"/>
              <w:divBdr>
                <w:top w:val="none" w:sz="0" w:space="0" w:color="auto"/>
                <w:left w:val="none" w:sz="0" w:space="0" w:color="auto"/>
                <w:bottom w:val="none" w:sz="0" w:space="0" w:color="auto"/>
                <w:right w:val="none" w:sz="0" w:space="0" w:color="auto"/>
              </w:divBdr>
            </w:div>
            <w:div w:id="433482453">
              <w:marLeft w:val="120"/>
              <w:marRight w:val="120"/>
              <w:marTop w:val="120"/>
              <w:marBottom w:val="120"/>
              <w:divBdr>
                <w:top w:val="none" w:sz="0" w:space="0" w:color="auto"/>
                <w:left w:val="none" w:sz="0" w:space="0" w:color="auto"/>
                <w:bottom w:val="none" w:sz="0" w:space="0" w:color="auto"/>
                <w:right w:val="none" w:sz="0" w:space="0" w:color="auto"/>
              </w:divBdr>
            </w:div>
          </w:divsChild>
        </w:div>
      </w:divsChild>
    </w:div>
    <w:div w:id="954409923">
      <w:bodyDiv w:val="1"/>
      <w:marLeft w:val="0"/>
      <w:marRight w:val="0"/>
      <w:marTop w:val="0"/>
      <w:marBottom w:val="0"/>
      <w:divBdr>
        <w:top w:val="none" w:sz="0" w:space="0" w:color="auto"/>
        <w:left w:val="none" w:sz="0" w:space="0" w:color="auto"/>
        <w:bottom w:val="none" w:sz="0" w:space="0" w:color="auto"/>
        <w:right w:val="none" w:sz="0" w:space="0" w:color="auto"/>
      </w:divBdr>
      <w:divsChild>
        <w:div w:id="945970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vbtutor.net/wordpress/wp-content/uploads/2014/01/vb2013_figure3.3.2.jp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vbtutor.net/wordpress/wp-content/uploads/2014/01/vb2013_figure3.1.jpg" TargetMode="External"/><Relationship Id="rId12" Type="http://schemas.openxmlformats.org/officeDocument/2006/relationships/image" Target="media/image3.jpeg"/><Relationship Id="rId17" Type="http://schemas.openxmlformats.org/officeDocument/2006/relationships/glossaryDocument" Target="glossary/document.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vbtutor.net/wordpress/wp-content/uploads/2014/01/vb2013_figure3.3.jpg"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www.vbtutor.net/wordpress/wp-content/uploads/2014/01/vb2013_figure3.2.jpg" TargetMode="External"/><Relationship Id="rId14" Type="http://schemas.openxmlformats.org/officeDocument/2006/relationships/image" Target="media/image4.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8F4E1794BC54B44B8FA7C0CE03C83E5"/>
        <w:category>
          <w:name w:val="General"/>
          <w:gallery w:val="placeholder"/>
        </w:category>
        <w:types>
          <w:type w:val="bbPlcHdr"/>
        </w:types>
        <w:behaviors>
          <w:behavior w:val="content"/>
        </w:behaviors>
        <w:guid w:val="{9FDDBAFF-4166-45D1-91A3-76BEA5ECB8DD}"/>
      </w:docPartPr>
      <w:docPartBody>
        <w:p w:rsidR="00177B04" w:rsidRDefault="009C5C58" w:rsidP="009C5C58">
          <w:pPr>
            <w:pStyle w:val="A8F4E1794BC54B44B8FA7C0CE03C83E5"/>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5C58"/>
    <w:rsid w:val="00177B04"/>
    <w:rsid w:val="00190DD4"/>
    <w:rsid w:val="00480F37"/>
    <w:rsid w:val="009C5C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8F4E1794BC54B44B8FA7C0CE03C83E5">
    <w:name w:val="A8F4E1794BC54B44B8FA7C0CE03C83E5"/>
    <w:rsid w:val="009C5C58"/>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8F4E1794BC54B44B8FA7C0CE03C83E5">
    <w:name w:val="A8F4E1794BC54B44B8FA7C0CE03C83E5"/>
    <w:rsid w:val="009C5C5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123</TotalTime>
  <Pages>5</Pages>
  <Words>789</Words>
  <Characters>4502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Visual Basic 2013                                                                                                                                                       Lesson 3                                                                               </vt:lpstr>
    </vt:vector>
  </TitlesOfParts>
  <Company/>
  <LinksUpToDate>false</LinksUpToDate>
  <CharactersWithSpaces>5281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Visual Basic 2013                                                                                                                                                       Lesson 3                                                                                                                                                                        Adding Controls to the Form</dc:title>
  <dc:creator>Administrator</dc:creator>
  <cp:lastModifiedBy>Administrator</cp:lastModifiedBy>
  <cp:revision>5</cp:revision>
  <dcterms:created xsi:type="dcterms:W3CDTF">2016-07-21T18:55:00Z</dcterms:created>
  <dcterms:modified xsi:type="dcterms:W3CDTF">2016-11-01T16:58:00Z</dcterms:modified>
</cp:coreProperties>
</file>